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27" w:rsidRPr="007E1B17" w:rsidRDefault="007E1B17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7E1B17">
        <w:rPr>
          <w:rFonts w:ascii="Times New Roman" w:eastAsia="Times New Roman" w:hAnsi="Times New Roman" w:cs="Arial"/>
          <w:b/>
          <w:bCs/>
          <w:color w:val="auto"/>
          <w:sz w:val="24"/>
          <w:szCs w:val="24"/>
          <w:lang w:eastAsia="ru-RU"/>
        </w:rPr>
        <w:t>Пользовательское соглашение</w:t>
      </w:r>
    </w:p>
    <w:p w:rsidR="00DD7427" w:rsidRPr="007E1B17" w:rsidRDefault="007E1B1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ru-RU"/>
        </w:rPr>
      </w:pPr>
      <w:r w:rsidRPr="007E1B17">
        <w:rPr>
          <w:rFonts w:ascii="Times New Roman" w:hAnsi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C067B7E" wp14:editId="6FBC4E70">
                <wp:extent cx="308610" cy="30861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.2pt;height:24.2pt" wp14:anchorId="0E68CAC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DD7427" w:rsidRPr="007E1B17" w:rsidRDefault="007E1B17">
      <w:pPr>
        <w:spacing w:line="240" w:lineRule="auto"/>
        <w:jc w:val="both"/>
        <w:rPr>
          <w:color w:val="auto"/>
        </w:rPr>
      </w:pP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>1.ТЕРМИНЫ И ОПРЕДЕЛЕНИЯ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Товар –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все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товары, представленные на Сайте Продавца. Предметом купли-продажи может стать только Товар, имеющийся в наличии.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Сайт – совокупность информационных ресурсов, размещенных в Интернет, объединенных под  адресом </w:t>
      </w:r>
      <w:hyperlink r:id="rId5">
        <w:r>
          <w:rPr>
            <w:rStyle w:val="-"/>
            <w:rFonts w:ascii="Times New Roman" w:eastAsia="Times New Roman" w:hAnsi="Times New Roman" w:cs="Arial"/>
            <w:sz w:val="20"/>
            <w:szCs w:val="20"/>
            <w:lang w:eastAsia="ru-RU"/>
          </w:rPr>
          <w:t>http://www.</w:t>
        </w:r>
        <w:r>
          <w:rPr>
            <w:rStyle w:val="-"/>
            <w:rFonts w:ascii="Times New Roman" w:eastAsia="Times New Roman" w:hAnsi="Times New Roman" w:cs="Arial"/>
            <w:sz w:val="20"/>
            <w:szCs w:val="20"/>
            <w:lang w:val="en-US" w:eastAsia="ru-RU"/>
          </w:rPr>
          <w:t>autobina</w:t>
        </w:r>
        <w:r>
          <w:rPr>
            <w:rStyle w:val="-"/>
            <w:rFonts w:ascii="Times New Roman" w:eastAsia="Times New Roman" w:hAnsi="Times New Roman" w:cs="Arial"/>
            <w:sz w:val="20"/>
            <w:szCs w:val="20"/>
            <w:lang w:eastAsia="ru-RU"/>
          </w:rPr>
          <w:t>.ru</w:t>
        </w:r>
      </w:hyperlink>
      <w:r>
        <w:rPr>
          <w:rFonts w:ascii="Times New Roman" w:eastAsia="Times New Roman" w:hAnsi="Times New Roman" w:cs="Arial"/>
          <w:color w:val="636363"/>
          <w:sz w:val="20"/>
          <w:szCs w:val="20"/>
          <w:lang w:eastAsia="ru-RU"/>
        </w:rPr>
        <w:t xml:space="preserve">,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принадлежащих Продавцу.              </w:t>
      </w:r>
      <w:r>
        <w:rPr>
          <w:rFonts w:ascii="Times New Roman" w:eastAsia="Times New Roman" w:hAnsi="Times New Roman" w:cs="Arial"/>
          <w:color w:val="636363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Интернет-магазин - Сайт Продавца.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Продавец (Администраци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я сайта) - лицо, имеющее намерение продать товары Покупателю, а также лицо ответственное за работу сайта.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Покупатель - лицо, имеющее намерение заказать или приобрести товары, либо заказывающее, приобретающее или использующее това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ры исключительно для личных, семейных, домашних и иных нужд, не связанных с осуществлением предпринимательской деятельности, разместившее заказ в Интернет - магазине, либо указанное в заказе в качестве Покупателя.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Заказ – д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олжным образом оформленный запрос Покупателя, адресованный Продавцу, на приобретение и доставку, по указанному Покупателем адресу или посредством самовывоза, Товара, выбранного на Сайте Продавца.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Акцепт – полное и безоговорочное принятие Покупателем данног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о соглашения.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Соглашение – настоящее Пользовательское соглашение, имеющее силу договора присоединения между Продавцом и Покупателем. Сайт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«____________________________» далее Сайт является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собственностью ООО «___________________________».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>2. ОБЩИЕ ПОЛОЖЕНИЯ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2.1.Данное Соглашение является публичной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офертой о продаже товаров по образцам, размещенным на Сайте Продавца.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2.2. Настоящее Соглашение составлено в соответствии с ГК РФ, Законом Российской Федерации «О защите прав потребителей» от 07 февраля 1992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г. № 2300-1, «Правилами продажи товаров дистанционным способом», утвержденными Постановлением Правительства Российской Федерации от 27 сентября 2007 года № 612 и иными правовыми актами, принятыми в соответствии с ними,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 регулирует отношения между Админис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трацией 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сайта </w:t>
      </w:r>
      <w:proofErr w:type="gramStart"/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«________________________» (далее – Администрация сайта) и Пользователем данного Сайта.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2.3. В соответствии с пунктом 3 статьи 438 ГК РФ, оплата Товара Покупателем является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Акцептом оферты, что считается равносильным заключению Договора на условиях, изложенных в настоящем Соглашении.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2.4. В случае несогласия с условиями Соглашения полностью либо в его части, Покупатель обязан отказаться от покупки Товаров.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2.5. Продавец оставляет за собой право в одностороннем порядке вносить изменения в настоящее Пользовательское Соглашение без уведомления об этом Покупателя. Покупатель обязуется регулярно отслеж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ивать изменения в Правилах, размещенных на сайте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2.6 Покупатель соглашается с данной публичной офертой в целом и без оговорок путем проставления отметки в графе «Пользовательское соглашение» при оформлении Заказа. Покупатель соглашается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с тем, что все условия настоящего Пользовательского Соглашения ему понятны.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2.7. Запрещено любое воспроизведение материалов Сайта без письменного разрешения Продавца. 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Использование материалов и сервисов Сайта регулируется нормами действующего законода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тельства Российской Федерации.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3.Регистрация на сайте и безопасность предоставляемой информации.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3.1 Персональные данные Покупателя обрабатываются в соответствии с ФЗ «О персональных данны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х» №152-ФЗ и размещенной на Сайте политикой конфиденциальности.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3.2. Факт регистрации Покупателя на Сайте Продавца  является достаточной формой согласия на обработку его (Покупателя) персональных данных, в целях выполнения условий на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стоящего Соглашения.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ьим лицам, действующим на основании договора с Продавцом, для исполнения обязательств перед Покупателем), обезличивание, блокирование и уничтожение персональных данных.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Настоящее согласие дано на весь срок действия Соглашения.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Продавец не несет ответственн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ости за раскрытие персональных данных Покупателя, произошедшее вследствие несанкционированного доступа третьих лиц к любым ресурсам сети Интернет, любым базам данных, любым системным устройствам и иным хранителям как компьютерной, так и любой другой информ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ации при условии отсутствия вины Продавца.    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3.3 Продавец не несет ответственности за сведения, предоставленные Покупателем на Сайте в общедоступной форме.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3.4 Покупатель обязан немедленно уведомить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Продавца о любом случае неавторизованного (не разрешенного) доступа под своими регистрационными данными и/или о любом нарушении сохранности регистрационн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ых данных. Уведомление осуществляется письмом на электронный адрес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lastRenderedPageBreak/>
        <w:t>3.5 Продавец вправе с согласия Покупателя отправлять информационные, в том числе рекламные сообщения, на его электронную почту и мобильный телефон, указанный при регистра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ции и оформлении заказа. Покупатель вправе отказаться от получения рекламной и другой информации без объяснения причин отказа в любое время. Отправив письмо на электронный адрес 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val="en-US" w:eastAsia="ru-RU"/>
        </w:rPr>
        <w:t>office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@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val="en-US" w:eastAsia="ru-RU"/>
        </w:rPr>
        <w:t>autobina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val="en-US" w:eastAsia="ru-RU"/>
        </w:rPr>
        <w:t>ru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 или позвонив по телефону +7(4012) 96-30-71. Факт регистраци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 на Сайте Продавца является достаточной формой согласия на получение указанных выше сообщений. Сервисные сообщения, информирующие Покупателя о заказе и этапах его обработки, отправляются автоматически и не могут быть отклонены Покупателем.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3.6 Регистрация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на Сайте производится в порядке, приведенном на Сайте при условии Акцепта Пользователем настоящего Соглашения.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3.7 Покупатель несет полную ответственность за точность и правильность информации, предо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ставляемой им при регистрации. Продавец не несет ответственности за неисполнение/ненадлежащее исполнение обязатель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ств в сл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учае, если это явилось следствием предоставления неверных сведений Покупателем.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3.8. 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Доступ к сайту </w:t>
      </w:r>
      <w:proofErr w:type="gramStart"/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предоставляется 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на бесплатной основе.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4. ОФОРМЛЕНИЕ ЗАКАЗА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4.1 Покупатель подтверждает покупку, нажав кнопку «Оформить заказ» при оформлении покупки. Заказ считается размещенным после того, как менеджер Интернет-магазина подтвер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дит заказ, совершив звонок по указанным контактным телефонам.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4.2 Продавец оставляет за собой право отказать в продаже Товара Покупателю, нарушившему положения настоящего Соглашения.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4.3 Продавец имеет право отказаться от выполнения заказа в следующих сл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учаях: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4.3.1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О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тсутствует необходимое для выполнения заказа количество Товаров.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4.3.2 Предоплата внесена после истечения сроков.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4.3.3 На Сайте ошибочно указана неверная цена на товар.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4.4. Параметры заказа не могут быть изменены после того, как покупат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ель подтвердит заказ, за исключением некоторых, которые могут быть изменены покупателем, если он свяжется с менеджером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лично, по телефону или по электронной почте.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4.5. Покупатель вправе отказаться от заказанного Товара в любое время до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момента исполнения заказа. Моментом исполнения заказа является момент передачи Товара курьеру Продавца для осуществления доставки Товара, что подтверждается отметкой в товарном чеке в составе сопроводительных документов на Товар.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5. ДОСТАВКА И ОПЛАТА      </w:t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5.1. Способы оплаты приобретаемых товаров и услуг, а так же условия доставки, указаны в разделах Оплата и Доставка. Оформляя заказ, Пок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упатель соглашается, что извещен и согласен с оплатой стоимости Товаров и их доставки.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5.2. В случае если по какой-либо причине Продавец не отгрузит Товар Покупателю или отгрузит Товар с нарушением сроков, ответственность Продавца за допущенное нарушение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договора Оферты ограничиваются исключительно продлением сроков доставки Товара.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5.3. Общая стоимость Заказа складывается из суммарной стоимости всех заказанных товаров и стоимости доставки заказа. Для регионов доставка рассчитывается персонально.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5.4. Вс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е взаиморасчеты производятся в рублях РФ.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5.5 Цена Товара на Сайте может быть изменена Продавцом в одностороннем порядке. С момента размещения Покупателем заказа на сайте цена на Товар изменению не подлежит.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5.6 Покупатель и/или Получатель при приемке Тов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ара подтверждает своей подписью в копии адресного ярлыка, что Товар был доставлен и что Заказ выполнен.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5.7. Сопровождающие Товар фотографии являются простыми иллюстрациями к нему и могут отличаться от фактического внешнего вида Товара. Сопровождающие Тов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ар описания/характеристики не претендуют на исчерпывающую информативность и могут содержать опечатки. Для уточнения информации по Товару Покупатель должен обратиться к менеджеру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6. ВОЗВРАТ ТОВАРА                                        </w:t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6.1. Возврат товара может быть произведен по желанию Покупателя, по вине Продавца или же в случае производственного брака.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6.1.1. Возвратом товара по желанию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Покупателя является возврат, в случае если ему (Покупателю), к примеру, не подошел размер, тип или форма изделия. Данный вид возврата возможен в течение 14 дней с момента доставки. Все расходы на пересылку несет Покупатель. Внимание! Товар принимается наз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ад только в полной комплектации, со всеми упаковками и наклейками, без следов эксплуатации, если сохранены его товарный вид, потребительские свойства, а также документ, подтверждающий факт и условия покупки указанного Товара.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6.1.2. Возвратом товара по ви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не Продавца является возврат, в случае если была нарушена комплектация или был привезен товар отличный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от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заказанного. Данный вид возврата возможен в течение 14 дней с момента доставки.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lastRenderedPageBreak/>
        <w:t>6.1.3. В случае обнаружения Покупателем производственного брака и подт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верждении данного факта Продавцом, сроки возврата устанавливаются Продавцом, в зависимости от конкретного бренда, но не могут быть меньше установленных (сроков), в соответствии с действующим законодательством Российской Федерации.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6.2. Способом возврата де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нежных средств  является способ оплаты покупки. Возврат осуществляется в течение 10 дней с момента подачи заявления на возврат. Срок рассмотрения Заявления и возврата денежных средств Покупателю начинает исчисляться с момента получения Продавцом Заявления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и рассчитывается в рабочих днях без учета праздников/выходных дней. 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6.3.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Отличие элементов дизайна или оформления, отличия в тоне от заявленных в описании на Сайте не является неисправностью или браком Товара.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6.4.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Для осуществления возврата товара необходимо связаться с менеджером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по телефону или по электронной почте, указанным на странице «Контактная информация», чтобы убедиться в правомерности воз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врата, и получить консультацию по заполнению документов, необходимых для осуществления возврата.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6.5. Возвращаемый товар, товарная накладная / кассовый чек (полученная вместе с товаром), должны быть отправлены Пр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одавцу, либо доставлены собственными силами Покупателя по адресу: 236010, г. Калининград, ул. Менделеева, 84.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6.6. Доставка возвращаемого товара должна быть осуществлена курь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ером «до двери» офиса компании любой курьерской службой. Из почтового отделения возвраты не принимаются.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6.7. В спорных случаях может быть проведена экспертиза. Экспертиза назначается в срок до 20 рабочих дней с момента получения Товара Продавцом, по желан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ию Продавца.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6.8. В случае отклонения претензии по результатам экспертизы, товар возвращается покупателю за счет покупателя. Если в течение 30 дней после предупреждения Покупателя об отклон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ении претензии, Покупатель не оплачивает расходы на обратную доставку товара, товар считается невостребованным, и право собственности на него переходит к Продавцу. В этом случае денежные средства за товар покупателю не возвращаются. Расходы на экспертизу 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есет Покупатель.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7. ПРАВА И ОБЯЗАННОСТИ СТОРОН                         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7.1. Все графические и текстовые материалы, связанные с изображением Товаров и находящиеся на Сайте товарн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ые знаки, а так же логотип и дизайн Сайта, рисунки, презентации образцов Товаров, являются собственностью Продавца и/или его коммерческих партнеров и/или их законных владельцев.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7.2. Продавец не несет ответственности за ненадлежащее использование Покупател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ем Товаров, приобретенных Покупателем через Сайт.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>7.3. Продавец имеет право: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7.3.1. На осуществление записи телефонных разговоров и электронной переписки с Покупателем.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7.3.2. И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зменять правила пользования Сайтом, а также изменять содержание данного Сайта. Изменения вступают в силу с моме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нта публикации новой редакции Соглашения на Сайте. 7.3.3. Ограничить доступ к Сайту в случае нарушения Пользователем условий настоящего Соглашения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7.4.Покупатель (физическое лицо) обязуется не использовать Товар, приобретенный через Сайт, в предпринимател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ьских целях.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>7.5.Ответственность Продавца перед Покупателем ограничивается суммой, уплаченной Покупателем, для приобретения конкретных Товаров.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7.6. Покупатель (Пользователь Сайта) вправе:          </w:t>
      </w:r>
      <w:r w:rsidRPr="007E1B17">
        <w:rPr>
          <w:rFonts w:ascii="Times New Roman" w:eastAsia="Times New Roman" w:hAnsi="Times New Roman" w:cs="Arial"/>
          <w:b/>
          <w:bCs/>
          <w:color w:val="auto"/>
          <w:sz w:val="20"/>
          <w:szCs w:val="20"/>
          <w:lang w:eastAsia="ru-RU"/>
        </w:rPr>
        <w:t xml:space="preserve">         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7.6.1. Получить доступ к использованию Сайта после соблюдения требований о регистрации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7.6.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2. Пользоваться всеми имеющимися на Сайте услугами, а также приобретать любые Товары,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предлагаемые на Сайте.</w:t>
      </w:r>
    </w:p>
    <w:p w:rsidR="00DD7427" w:rsidRPr="007E1B17" w:rsidRDefault="007E1B17">
      <w:pPr>
        <w:pStyle w:val="a5"/>
        <w:spacing w:after="0" w:line="240" w:lineRule="auto"/>
        <w:jc w:val="both"/>
        <w:rPr>
          <w:rFonts w:ascii="Arial" w:hAnsi="Arial"/>
          <w:b/>
          <w:bCs/>
          <w:color w:val="auto"/>
          <w:sz w:val="18"/>
          <w:szCs w:val="18"/>
        </w:rPr>
      </w:pP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7.6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.3. Задавать любые вопросы, относящиеся к услугам 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Интернет-магазина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по реквизитам, которые находятся в разделе Сайта «</w:t>
      </w:r>
      <w:r w:rsidRPr="007E1B17">
        <w:rPr>
          <w:rFonts w:ascii="Times New Roman" w:hAnsi="Times New Roman" w:cs="Times New Roman"/>
          <w:i/>
          <w:color w:val="auto"/>
          <w:sz w:val="20"/>
          <w:szCs w:val="20"/>
          <w:highlight w:val="lightGray"/>
        </w:rPr>
        <w:t>название раздела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».</w:t>
      </w:r>
    </w:p>
    <w:p w:rsidR="00DD7427" w:rsidRPr="007E1B17" w:rsidRDefault="007E1B17">
      <w:pPr>
        <w:pStyle w:val="a5"/>
        <w:spacing w:after="0" w:line="240" w:lineRule="auto"/>
        <w:jc w:val="both"/>
        <w:rPr>
          <w:rFonts w:ascii="Arial" w:hAnsi="Arial"/>
          <w:b/>
          <w:bCs/>
          <w:color w:val="auto"/>
          <w:sz w:val="18"/>
          <w:szCs w:val="18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7.7. 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Покупатель (Пользователь Сайта) обязуется: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7.7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7.7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2. Соблюдать имущественные и неимущественные пра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ва авторов и иных правообладателей при использовании Сайта.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7.7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3. Не предпринимать действий, которые могут рассматриваться как нарушающие нормальную работу Сайта.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4. Не распространять с использованием Сайта любую конфиденциальную и охраняемую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законодательством Российской Федерации информацию о физических либо юридических лицах.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6. Не испол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ьзовать Сайт для распространения информации рекламного характера, иначе как с согласия Администрации сайта.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7. Не использовать сервисы сайта </w:t>
      </w:r>
      <w:proofErr w:type="gramStart"/>
      <w:r w:rsidRPr="007E1B17">
        <w:rPr>
          <w:rFonts w:ascii="Times New Roman" w:hAnsi="Times New Roman" w:cs="Times New Roman"/>
          <w:b/>
          <w:bCs/>
          <w:color w:val="auto"/>
          <w:sz w:val="20"/>
          <w:szCs w:val="20"/>
        </w:rPr>
        <w:t>Интернет-магазина</w:t>
      </w:r>
      <w:proofErr w:type="gramEnd"/>
      <w:r w:rsidRPr="007E1B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 целью: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proofErr w:type="gramStart"/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7.1. загрузки контента, который является незаконным, нарушает любые права третьи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</w:t>
      </w: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7. 3. нарушения прав несовершеннолетних лиц и (или) при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чинение им вреда в любой форме.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7. 4. ущемления прав меньшинств.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Интернет-магазина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7.7.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6. введения в заблуждение относительно свойств и характеристик какого-либо Товара из каталога 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Интернет-магазина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>, размещенного на Сайте.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 w:cs="Times New Roman"/>
          <w:color w:val="auto"/>
          <w:sz w:val="23"/>
        </w:rPr>
      </w:pPr>
      <w:r w:rsidRPr="007E1B17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7.7.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7. 7. некорректного сравнения Товара, а также формирования негативного отношения к лицам, (не) пользующимся определе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нными Товарами, или осуждения таких лиц.</w:t>
      </w:r>
      <w:r w:rsidRPr="007E1B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7.7.8.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DD7427" w:rsidRPr="007E1B17" w:rsidRDefault="007E1B17">
      <w:pPr>
        <w:pStyle w:val="a5"/>
        <w:spacing w:after="0" w:line="240" w:lineRule="auto"/>
        <w:jc w:val="both"/>
        <w:rPr>
          <w:color w:val="auto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 Покупателю (Пользователю Сайта) запрещается: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Сайта данного 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Интернет-магазина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2. Нарушать надлежащее функционирование Сайта;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циально не представлены сервисами данного Сайта;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4. Нарушать систему безопасности или ауте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нтификации на Сайте или в любой сети, относящейся к Сайту.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Arial" w:hAnsi="Arial" w:cs="Times New Roman"/>
          <w:b/>
          <w:bCs/>
          <w:color w:val="auto"/>
          <w:sz w:val="18"/>
          <w:szCs w:val="18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7.8.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5. Выполнять обратный поиск, отслеживать или пытаться отслеживать любую информацию о любом другом Пользователе Сайта.</w:t>
      </w:r>
    </w:p>
    <w:p w:rsidR="00DD7427" w:rsidRPr="007E1B17" w:rsidRDefault="007E1B17">
      <w:pPr>
        <w:pStyle w:val="a5"/>
        <w:spacing w:after="120" w:line="240" w:lineRule="auto"/>
        <w:jc w:val="both"/>
        <w:rPr>
          <w:color w:val="auto"/>
        </w:rPr>
      </w:pPr>
      <w:r w:rsidRPr="007E1B17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7.8.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интернет-магазина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или других лиц.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                                                    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br/>
        <w:t xml:space="preserve">7.9. </w:t>
      </w:r>
      <w:proofErr w:type="gramStart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Продавец ни при каких обстоятельствах не несет никакой ответственности по Договору Оферты за какие-либо действия и/или бездействия, являющиеся прямым или косвенным результатом действий/безд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ействий каких-либо третьих сторон; какие-либо косвенные убытки и/или упущенную выгоду Покупателя и/или третьих сторон вне зависимости от того, мог Продавец предвидеть возможность таких убытков или нет;</w:t>
      </w:r>
      <w:proofErr w:type="gramEnd"/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использование (невозможность использования) и какие бы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то ни было последствия использования (невозможности использования) Покупателем выбранной им формы оплаты Товаров по данному Соглашению.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 xml:space="preserve">        Недействительность любого пункта (либо, части пункта) настоящего Соглашения не влечёт за собой ничтожность оста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льных пунктов (и частей пунктов) настоящего Соглашения.</w:t>
      </w:r>
    </w:p>
    <w:p w:rsidR="00DD7427" w:rsidRPr="007E1B17" w:rsidRDefault="007E1B17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lastRenderedPageBreak/>
        <w:t xml:space="preserve">          Все информационные материалы, представленные на Сайте, носят справочный характер и не могут в абсолютной мере передавать достоверную информацию об определенных свойствах и характеристиках То</w:t>
      </w:r>
      <w:r w:rsidRPr="007E1B17">
        <w:rPr>
          <w:rFonts w:ascii="Times New Roman" w:eastAsia="Times New Roman" w:hAnsi="Times New Roman" w:cs="Arial"/>
          <w:color w:val="auto"/>
          <w:sz w:val="20"/>
          <w:szCs w:val="20"/>
          <w:lang w:eastAsia="ru-RU"/>
        </w:rPr>
        <w:t>вара, таких как, например, оттенок цвета, форма или упаковка.</w:t>
      </w:r>
    </w:p>
    <w:p w:rsidR="00DD7427" w:rsidRPr="007E1B17" w:rsidRDefault="007E1B17">
      <w:pPr>
        <w:pStyle w:val="a5"/>
        <w:spacing w:line="240" w:lineRule="auto"/>
        <w:jc w:val="both"/>
        <w:rPr>
          <w:color w:val="auto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8. ОТВЕТСТВЕННОСТЬ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8.1.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ванного доступа к коммуникациям другого Пользователя, Администрацией сайта не возмещаются.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8.2. Администрация сайта не несет ответственности 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8.2.1. Задержки или сбои в процессе совершения операции, возникшие вследствие непреодолимой силы, а также любог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о случая неполадок в телекоммуникационных, компьютерных, электрических и иных смежных системах.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8.2.2. Действия систем переводов, банков, платежных систем и за задержки связанные с их работой.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8.2.3. Надлежащее функционирование Сайта, в случае, если Пользо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ватель не имеет необходимых технических сре</w:t>
      </w:r>
      <w:proofErr w:type="gramStart"/>
      <w:r w:rsidRPr="007E1B17">
        <w:rPr>
          <w:rFonts w:ascii="Times New Roman" w:hAnsi="Times New Roman" w:cs="Times New Roman"/>
          <w:color w:val="auto"/>
          <w:sz w:val="20"/>
          <w:szCs w:val="20"/>
        </w:rPr>
        <w:t>дств дл</w:t>
      </w:r>
      <w:proofErr w:type="gramEnd"/>
      <w:r w:rsidRPr="007E1B17">
        <w:rPr>
          <w:rFonts w:ascii="Times New Roman" w:hAnsi="Times New Roman" w:cs="Times New Roman"/>
          <w:color w:val="auto"/>
          <w:sz w:val="20"/>
          <w:szCs w:val="20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DD7427" w:rsidRPr="007E1B17" w:rsidRDefault="007E1B17">
      <w:pPr>
        <w:pStyle w:val="a5"/>
        <w:spacing w:after="0" w:line="240" w:lineRule="auto"/>
        <w:jc w:val="both"/>
        <w:rPr>
          <w:color w:val="auto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9. НАРУШЕНИЕ УСЛОВИЙ ПОЛЬЗОВАТЕЛЬСКОГО СОГЛАШЕНИЯ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9.1. Администрация сайта вправе раскрыть любую со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а Администрации сайта или в права других Пользователей Сайта.</w:t>
      </w:r>
    </w:p>
    <w:p w:rsidR="00DD7427" w:rsidRPr="007E1B17" w:rsidRDefault="007E1B17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9.2.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ния выполнения условий настоящего Соглашения, защиты прав или безопасности </w:t>
      </w:r>
      <w:r w:rsidRPr="007E1B17">
        <w:rPr>
          <w:rFonts w:ascii="Times New Roman" w:hAnsi="Times New Roman" w:cs="Times New Roman"/>
          <w:i/>
          <w:color w:val="auto"/>
          <w:sz w:val="20"/>
          <w:szCs w:val="20"/>
          <w:highlight w:val="lightGray"/>
        </w:rPr>
        <w:t>название организации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, Пользователей.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9.3. Администрация сайта имеет право раскрыть информацию о Пользователе, если действующее законодательство Российской Федерации требует или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разрешает такое раскрытие.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9.4.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Сайтом, а также в случае прекращения действия Сайта либо по причине технической неполадки или проблемы.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9.5.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м любого положения настоящего Соглашения или иного документа, содержащего условия пользования Сайтом.</w:t>
      </w:r>
    </w:p>
    <w:p w:rsidR="00DD7427" w:rsidRPr="007E1B17" w:rsidRDefault="007E1B17">
      <w:pPr>
        <w:pStyle w:val="a5"/>
        <w:spacing w:after="0" w:line="240" w:lineRule="auto"/>
        <w:jc w:val="both"/>
        <w:rPr>
          <w:color w:val="auto"/>
        </w:rPr>
      </w:pPr>
      <w:bookmarkStart w:id="1" w:name="__DdeLink__186_957505208"/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10.</w:t>
      </w:r>
      <w:bookmarkEnd w:id="1"/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РАЗРЕШЕНИЕ СПОРОВ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10.1. В случае возникновения любых разногласий или споров между Сторонами настоящего Соглашения обязательным условием до обращения в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суд является предъявление претензии (письменного предложения о добровольном урегулировании спора).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DD7427" w:rsidRPr="007E1B17" w:rsidRDefault="007E1B17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10.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.4. Любой иск в отношении условий использования Са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>йта должен быть предъявлен в течение___________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для иска погашаются исковой давностью.</w:t>
      </w:r>
    </w:p>
    <w:p w:rsidR="00DD7427" w:rsidRPr="007E1B17" w:rsidRDefault="007E1B17">
      <w:pPr>
        <w:pStyle w:val="a5"/>
        <w:spacing w:after="0" w:line="240" w:lineRule="auto"/>
        <w:jc w:val="both"/>
        <w:rPr>
          <w:color w:val="auto"/>
        </w:rPr>
      </w:pPr>
      <w:r w:rsidRPr="007E1B17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11. ДОПОЛНИТЕЛЬНЫЕ УСЛОВИЯ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11.1.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DD7427" w:rsidRPr="007E1B17" w:rsidRDefault="007E1B17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1B17">
        <w:rPr>
          <w:rFonts w:ascii="Times New Roman" w:hAnsi="Times New Roman" w:cs="Times New Roman"/>
          <w:color w:val="auto"/>
          <w:sz w:val="20"/>
          <w:szCs w:val="20"/>
        </w:rPr>
        <w:t>11.2. Отзывы Пользователя, размещенные на Сайте,</w:t>
      </w:r>
      <w:r w:rsidRPr="007E1B17">
        <w:rPr>
          <w:rFonts w:ascii="Times New Roman" w:hAnsi="Times New Roman" w:cs="Times New Roman"/>
          <w:color w:val="auto"/>
          <w:sz w:val="20"/>
          <w:szCs w:val="20"/>
        </w:rPr>
        <w:t xml:space="preserve"> не являются конфиденциальной информацией и могут быть использованы Администрацией сайта без ограничений.</w:t>
      </w:r>
    </w:p>
    <w:p w:rsidR="00DD7427" w:rsidRPr="007E1B17" w:rsidRDefault="00DD7427">
      <w:pPr>
        <w:spacing w:line="240" w:lineRule="auto"/>
        <w:jc w:val="both"/>
        <w:rPr>
          <w:rFonts w:eastAsia="Times New Roman" w:cs="Arial"/>
          <w:color w:val="auto"/>
          <w:lang w:eastAsia="ru-RU"/>
        </w:rPr>
      </w:pPr>
    </w:p>
    <w:sectPr w:rsidR="00DD7427" w:rsidRPr="007E1B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27"/>
    <w:rsid w:val="007E1B17"/>
    <w:rsid w:val="00D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A05D8D"/>
    <w:rPr>
      <w:color w:val="0000FF" w:themeColor="hyperlink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A05D8D"/>
    <w:rPr>
      <w:color w:val="0000FF" w:themeColor="hyperlink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b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3591</Words>
  <Characters>20469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2018-08-16T14:37:00Z</cp:lastPrinted>
  <dcterms:created xsi:type="dcterms:W3CDTF">2018-06-28T11:00:00Z</dcterms:created>
  <dcterms:modified xsi:type="dcterms:W3CDTF">2018-08-17T09:07:00Z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